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2" w:lineRule="exact"/>
        <w:ind w:left="520" w:right="0" w:firstLine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pacing w:val="-8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before="0" w:line="468" w:lineRule="exact"/>
        <w:ind w:left="1071" w:right="0" w:firstLine="0"/>
        <w:jc w:val="lef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广州康大职业技术学院学分认定与转换申请表</w:t>
      </w:r>
    </w:p>
    <w:p>
      <w:pPr>
        <w:spacing w:before="4" w:line="240" w:lineRule="auto"/>
        <w:rPr>
          <w:rFonts w:ascii="宋体" w:hAnsi="宋体" w:eastAsia="宋体" w:cs="宋体"/>
          <w:sz w:val="3"/>
          <w:szCs w:val="3"/>
        </w:rPr>
      </w:pP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2286"/>
        <w:gridCol w:w="716"/>
        <w:gridCol w:w="1358"/>
        <w:gridCol w:w="485"/>
        <w:gridCol w:w="391"/>
        <w:gridCol w:w="2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1" w:line="240" w:lineRule="auto"/>
              <w:ind w:right="1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姓名</w:t>
            </w:r>
          </w:p>
        </w:tc>
        <w:tc>
          <w:tcPr>
            <w:tcW w:w="300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1" w:line="240" w:lineRule="auto"/>
              <w:ind w:right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学号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8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1" w:line="240" w:lineRule="auto"/>
              <w:ind w:left="402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所在学院</w:t>
            </w:r>
          </w:p>
        </w:tc>
        <w:tc>
          <w:tcPr>
            <w:tcW w:w="3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1" w:line="240" w:lineRule="auto"/>
              <w:ind w:left="416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专业班级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8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" w:line="240" w:lineRule="auto"/>
              <w:ind w:right="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76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学分认定内容</w:t>
            </w:r>
          </w:p>
        </w:tc>
        <w:tc>
          <w:tcPr>
            <w:tcW w:w="7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line="275" w:lineRule="exact"/>
              <w:ind w:left="104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□低一级学历 □高等教育自学考试课程 □在线课程学习证书 □国</w:t>
            </w:r>
          </w:p>
          <w:p>
            <w:pPr>
              <w:pStyle w:val="7"/>
              <w:spacing w:line="312" w:lineRule="exact"/>
              <w:ind w:left="104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家职业资格证书 □非国家职业资格证书 □培训证书 □业绩类成果</w:t>
            </w:r>
          </w:p>
          <w:p>
            <w:pPr>
              <w:pStyle w:val="7"/>
              <w:tabs>
                <w:tab w:val="left" w:pos="2563"/>
              </w:tabs>
              <w:spacing w:line="313" w:lineRule="exact"/>
              <w:ind w:left="104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7"/>
              <w:spacing w:line="312" w:lineRule="exact"/>
              <w:ind w:left="656" w:right="179" w:hanging="48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拟转换课程及学分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0" w:line="240" w:lineRule="auto"/>
              <w:ind w:left="641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课程名称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0" w:line="240" w:lineRule="auto"/>
              <w:ind w:left="532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课程性质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0" w:line="240" w:lineRule="auto"/>
              <w:ind w:left="181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学分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0" w:line="240" w:lineRule="auto"/>
              <w:ind w:left="534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开课学期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81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2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81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2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810" w:type="dxa"/>
            <w:vMerge w:val="continue"/>
            <w:tcBorders>
              <w:left w:val="single" w:color="000000" w:sz="6" w:space="0"/>
              <w:right w:val="single" w:color="000000" w:sz="4" w:space="0"/>
            </w:tcBorders>
          </w:tcPr>
          <w:p/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2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810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  <w:tc>
          <w:tcPr>
            <w:tcW w:w="2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exact"/>
        </w:trPr>
        <w:tc>
          <w:tcPr>
            <w:tcW w:w="18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33"/>
                <w:szCs w:val="33"/>
              </w:rPr>
            </w:pPr>
          </w:p>
          <w:p>
            <w:pPr>
              <w:pStyle w:val="7"/>
              <w:spacing w:line="240" w:lineRule="auto"/>
              <w:ind w:left="402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申请理由</w:t>
            </w:r>
          </w:p>
        </w:tc>
        <w:tc>
          <w:tcPr>
            <w:tcW w:w="7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74" w:line="336" w:lineRule="auto"/>
              <w:ind w:left="104" w:right="10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（对照本办法的相关规定陈述申请学分认定和转换的理由，可附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18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0" w:line="240" w:lineRule="auto"/>
              <w:ind w:right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证明</w:t>
            </w:r>
          </w:p>
          <w:p>
            <w:pPr>
              <w:pStyle w:val="7"/>
              <w:spacing w:before="1" w:line="520" w:lineRule="atLeast"/>
              <w:ind w:left="656" w:right="65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材料目录</w:t>
            </w:r>
          </w:p>
        </w:tc>
        <w:tc>
          <w:tcPr>
            <w:tcW w:w="7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0" w:line="240" w:lineRule="auto"/>
              <w:ind w:left="104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（逐条列出证明材料名称并将材料附于表后，可附件）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18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7"/>
              <w:spacing w:line="398" w:lineRule="auto"/>
              <w:ind w:left="656" w:right="419" w:hanging="24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所在学院审查</w:t>
            </w:r>
          </w:p>
        </w:tc>
        <w:tc>
          <w:tcPr>
            <w:tcW w:w="7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before="5" w:line="240" w:lineRule="auto"/>
              <w:ind w:right="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7"/>
              <w:tabs>
                <w:tab w:val="left" w:pos="4992"/>
                <w:tab w:val="left" w:pos="5753"/>
                <w:tab w:val="left" w:pos="6512"/>
              </w:tabs>
              <w:spacing w:line="240" w:lineRule="auto"/>
              <w:ind w:left="953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w w:val="95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仿宋"/>
                <w:spacing w:val="5"/>
                <w:w w:val="95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18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auto"/>
              <w:ind w:right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7"/>
              <w:spacing w:line="396" w:lineRule="auto"/>
              <w:ind w:left="656" w:right="419" w:hanging="24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开课部门审核</w:t>
            </w:r>
          </w:p>
        </w:tc>
        <w:tc>
          <w:tcPr>
            <w:tcW w:w="7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7"/>
              <w:tabs>
                <w:tab w:val="left" w:pos="5045"/>
                <w:tab w:val="left" w:pos="5804"/>
                <w:tab w:val="left" w:pos="6564"/>
              </w:tabs>
              <w:spacing w:line="240" w:lineRule="auto"/>
              <w:ind w:left="1004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负责人签名：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181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" w:line="240" w:lineRule="auto"/>
              <w:ind w:right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pStyle w:val="7"/>
              <w:spacing w:line="398" w:lineRule="auto"/>
              <w:ind w:left="656" w:right="539" w:hanging="12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教务处复核</w:t>
            </w:r>
          </w:p>
        </w:tc>
        <w:tc>
          <w:tcPr>
            <w:tcW w:w="73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spacing w:before="5" w:line="240" w:lineRule="auto"/>
              <w:ind w:right="0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7"/>
              <w:tabs>
                <w:tab w:val="left" w:pos="4992"/>
                <w:tab w:val="left" w:pos="5753"/>
                <w:tab w:val="left" w:pos="6512"/>
              </w:tabs>
              <w:spacing w:line="240" w:lineRule="auto"/>
              <w:ind w:left="1697" w:right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签名：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line="240" w:lineRule="auto"/>
        <w:ind w:left="520" w:right="0"/>
        <w:jc w:val="left"/>
      </w:pPr>
      <w:r>
        <w:rPr>
          <w:spacing w:val="7"/>
        </w:rPr>
        <w:t>注：①课程性质填写：专业必修课、专业选修课、公共必修课、公共选修课等；</w:t>
      </w:r>
    </w:p>
    <w:p>
      <w:pPr>
        <w:pStyle w:val="2"/>
        <w:spacing w:before="64" w:line="240" w:lineRule="auto"/>
        <w:ind w:right="0"/>
        <w:jc w:val="left"/>
      </w:pPr>
      <w:r>
        <w:rPr>
          <w:spacing w:val="7"/>
        </w:rPr>
        <w:t>②证明材料包括：各类证书复印件，参赛证明，论文及所载刊物的封面、目录复印件等；</w:t>
      </w:r>
    </w:p>
    <w:p>
      <w:pPr>
        <w:pStyle w:val="2"/>
        <w:spacing w:before="43" w:line="240" w:lineRule="auto"/>
        <w:ind w:right="0"/>
        <w:jc w:val="left"/>
      </w:pPr>
      <w:r>
        <w:t>③此表一式两份，分别由教务处和学生所在学院保存。</w:t>
      </w:r>
    </w:p>
    <w:sectPr>
      <w:type w:val="continuous"/>
      <w:pgSz w:w="11910" w:h="16840"/>
      <w:pgMar w:top="1440" w:right="1260" w:bottom="28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Yjk5MjE1ZGQ1MTkyMTVhMWMwZjk1ZjZhZGU3ZWZiZWMifQ=="/>
  </w:docVars>
  <w:rsids>
    <w:rsidRoot w:val="00000000"/>
    <w:rsid w:val="7A9D6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32"/>
      <w:ind w:left="968"/>
    </w:pPr>
    <w:rPr>
      <w:rFonts w:ascii="宋体" w:hAnsi="宋体" w:eastAsia="宋体"/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ScaleCrop>false</ScaleCrop>
  <LinksUpToDate>false</LinksUpToDate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2025-03-24T17:26:00Z</dcterms:created>
  <dc:creator>yujuandyerin</dc:creator>
  <cp:lastModifiedBy>yujuandyerin</cp:lastModifiedBy>
  <dcterms:modified xsi:type="dcterms:W3CDTF">2025-03-24T09:27:29Z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2025-03-24T00:00:00Z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495935A5B4684D4693ED8B711E43275B_12</vt:lpwstr>
  </property>
</Properties>
</file>